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61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教材服务群二维码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</w:pPr>
    </w:p>
    <w:tbl>
      <w:tblPr>
        <w:tblStyle w:val="2"/>
        <w:tblW w:w="0" w:type="auto"/>
        <w:tblInd w:w="5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4"/>
        <w:gridCol w:w="5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2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32"/>
                <w:szCs w:val="32"/>
                <w:highlight w:val="none"/>
                <w:lang w:val="en-US" w:eastAsia="zh-CN"/>
              </w:rPr>
              <w:t>科目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sz w:val="32"/>
                <w:szCs w:val="32"/>
                <w:highlight w:val="none"/>
                <w:lang w:val="en-US" w:eastAsia="zh-CN"/>
              </w:rPr>
              <w:t>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9" w:hRule="atLeast"/>
        </w:trPr>
        <w:tc>
          <w:tcPr>
            <w:tcW w:w="2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1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方正仿宋_GB2312" w:cs="方正仿宋_GB2312"/>
                <w:color w:val="333333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color w:val="333333"/>
                <w:kern w:val="0"/>
                <w:sz w:val="32"/>
                <w:szCs w:val="32"/>
                <w:vertAlign w:val="baseline"/>
                <w:lang w:val="en-US" w:eastAsia="zh-CN" w:bidi="ar"/>
              </w:rPr>
              <w:t>音乐鉴赏与实践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1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方正仿宋_GB2312" w:cs="方正仿宋_GB2312"/>
                <w:color w:val="333333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posOffset>825500</wp:posOffset>
                  </wp:positionH>
                  <wp:positionV relativeFrom="page">
                    <wp:posOffset>381000</wp:posOffset>
                  </wp:positionV>
                  <wp:extent cx="1767840" cy="1760220"/>
                  <wp:effectExtent l="0" t="0" r="3810" b="11430"/>
                  <wp:wrapSquare wrapText="bothSides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4"/>
                          <a:srcRect l="5363" t="3957" r="6815" b="38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840" cy="176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4" w:hRule="atLeast"/>
        </w:trPr>
        <w:tc>
          <w:tcPr>
            <w:tcW w:w="2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1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方正仿宋_GB2312" w:cs="方正仿宋_GB2312"/>
                <w:color w:val="333333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color w:val="333333"/>
                <w:kern w:val="0"/>
                <w:sz w:val="32"/>
                <w:szCs w:val="32"/>
                <w:vertAlign w:val="baseline"/>
                <w:lang w:val="en-US" w:eastAsia="zh-CN" w:bidi="ar"/>
              </w:rPr>
              <w:t>美术鉴赏与实践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1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方正仿宋_GB2312" w:cs="方正仿宋_GB2312"/>
                <w:color w:val="333333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page">
                    <wp:posOffset>819785</wp:posOffset>
                  </wp:positionH>
                  <wp:positionV relativeFrom="page">
                    <wp:posOffset>280670</wp:posOffset>
                  </wp:positionV>
                  <wp:extent cx="1825625" cy="1823085"/>
                  <wp:effectExtent l="0" t="0" r="3175" b="5715"/>
                  <wp:wrapSquare wrapText="bothSides"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5625" cy="182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75B3608-3471-4DCB-A1C8-7682F0A02B6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C9143924-AF0C-4586-AA07-53A4BDCDB5D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AD3310CA-B3A0-4533-992A-5BE22D2AECF1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920C3784-06EC-401B-AD87-882284076D1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84FF2011-F79A-4DAA-BBA7-8D6C2352CEE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xYjVhZjgwY2U2ZGYwOTBlZDU0MmRjZWIyOGNmNzEifQ=="/>
  </w:docVars>
  <w:rsids>
    <w:rsidRoot w:val="31077F03"/>
    <w:rsid w:val="3107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2024-06-17T02:11:00Z</dcterms:created>
  <dc:creator> 寓寓仔 </dc:creator>
  <cp:lastModifiedBy> 寓寓仔 </cp:lastModifiedBy>
  <dcterms:modified xsi:type="dcterms:W3CDTF">2024-06-17T02:12:06Z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885CE658E5EE4D7FA599E60EB64FC8B1_11</vt:lpwstr>
  </property>
</Properties>
</file>